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CAAE9" w14:textId="2EE9AFE7" w:rsidR="00FC2D92" w:rsidRPr="00C67EAF" w:rsidRDefault="00C67EAF" w:rsidP="00C67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EAF">
        <w:rPr>
          <w:rFonts w:ascii="Times New Roman" w:hAnsi="Times New Roman" w:cs="Times New Roman"/>
          <w:b/>
          <w:sz w:val="28"/>
          <w:szCs w:val="28"/>
        </w:rPr>
        <w:t>Обеспечени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67EAF">
        <w:rPr>
          <w:rFonts w:ascii="Times New Roman" w:hAnsi="Times New Roman" w:cs="Times New Roman"/>
          <w:b/>
          <w:sz w:val="28"/>
          <w:szCs w:val="28"/>
        </w:rPr>
        <w:t xml:space="preserve"> работников средствами СИЗ: новые нормативные документы</w:t>
      </w:r>
    </w:p>
    <w:p w14:paraId="630E1FD8" w14:textId="7D260955" w:rsidR="00C67EAF" w:rsidRPr="00C67EAF" w:rsidRDefault="00C67EAF" w:rsidP="00C67EAF">
      <w:pPr>
        <w:pStyle w:val="ConsPlusNormal"/>
        <w:ind w:firstLine="540"/>
        <w:jc w:val="both"/>
      </w:pPr>
      <w:r w:rsidRPr="00C67EAF">
        <w:t>Статья 209 Трудового кодекса дает понятие средств защиты, разделяя их на индивидуальные и коллективные:</w:t>
      </w:r>
    </w:p>
    <w:p w14:paraId="6AC9677D" w14:textId="4DC5A3DE" w:rsidR="00C67EAF" w:rsidRPr="00C67EAF" w:rsidRDefault="00C67EAF" w:rsidP="00C67EAF">
      <w:pPr>
        <w:pStyle w:val="ConsPlusNormal"/>
        <w:ind w:firstLine="540"/>
        <w:jc w:val="both"/>
      </w:pPr>
      <w:r w:rsidRPr="00C67EAF">
        <w:t>Средство индивидуальной защиты - средство, используемое для предотвращения или уменьшения воздействия на работника вредных и (или) опасных производственных факторов, особых температурных условий, а также для защиты от загрязнения</w:t>
      </w:r>
      <w:r w:rsidRPr="00C67EAF">
        <w:t xml:space="preserve"> (с 1 марта 2022 года это понятие </w:t>
      </w:r>
      <w:r w:rsidRPr="00C67EAF">
        <w:t>разделено и уточнено</w:t>
      </w:r>
      <w:r w:rsidRPr="00C67EAF">
        <w:t>).</w:t>
      </w:r>
    </w:p>
    <w:p w14:paraId="4B940E43" w14:textId="157F7EF8" w:rsidR="00C67EAF" w:rsidRPr="00C67EAF" w:rsidRDefault="00C67EAF" w:rsidP="00C67EAF">
      <w:pPr>
        <w:pStyle w:val="ConsPlusNormal"/>
        <w:ind w:firstLine="540"/>
        <w:jc w:val="both"/>
      </w:pPr>
      <w:r w:rsidRPr="00C67EAF">
        <w:t>Средства коллективной защиты - технические средства защиты работников, конструктивно и (или) функционально связанные с производственным оборудованием, производственным процессом, производственным зданием (помещением), производственной площадкой, производственной зоной, рабочим местом (рабочими местами) и используемые для предотвращения или уменьшения воздействия на работников вредных и (или) опасных производственных факторов</w:t>
      </w:r>
      <w:r w:rsidRPr="00C67EAF">
        <w:t xml:space="preserve"> (</w:t>
      </w:r>
      <w:r w:rsidRPr="00C67EAF">
        <w:t xml:space="preserve">с 1 марта 2022 года это понятие </w:t>
      </w:r>
      <w:r w:rsidRPr="00C67EAF">
        <w:t xml:space="preserve">также </w:t>
      </w:r>
      <w:r w:rsidRPr="00C67EAF">
        <w:t>разделено и уточнено).</w:t>
      </w:r>
    </w:p>
    <w:p w14:paraId="7A6A8C41" w14:textId="6BFABB35" w:rsidR="00C67EAF" w:rsidRPr="00C67EAF" w:rsidRDefault="00C67EAF" w:rsidP="00C67EAF">
      <w:pPr>
        <w:pStyle w:val="ConsPlusNormal"/>
        <w:ind w:firstLine="540"/>
        <w:jc w:val="both"/>
      </w:pPr>
      <w:r w:rsidRPr="00C67EAF">
        <w:t xml:space="preserve">Обеспечение работников </w:t>
      </w:r>
      <w:proofErr w:type="spellStart"/>
      <w:r w:rsidRPr="00C67EAF">
        <w:t>СИЗами</w:t>
      </w:r>
      <w:proofErr w:type="spellEnd"/>
      <w:r w:rsidRPr="00C67EAF">
        <w:t xml:space="preserve"> - о</w:t>
      </w:r>
      <w:r w:rsidRPr="00C67EAF">
        <w:t>дна из обязанностей работодателя:</w:t>
      </w:r>
    </w:p>
    <w:p w14:paraId="6A4EA68C" w14:textId="02394556" w:rsidR="00C67EAF" w:rsidRPr="00C67EAF" w:rsidRDefault="00C67EAF" w:rsidP="00C67EAF">
      <w:pPr>
        <w:pStyle w:val="ConsPlusNormal"/>
        <w:ind w:firstLine="540"/>
        <w:jc w:val="both"/>
      </w:pPr>
      <w:r w:rsidRPr="00C67EAF">
        <w:t xml:space="preserve">Статья 214 ТК РФ в новой редакции с 1 марта 2022 года: </w:t>
      </w:r>
      <w:r w:rsidRPr="00C67EAF">
        <w:t xml:space="preserve">8) новая редакция: </w:t>
      </w:r>
      <w:r w:rsidRPr="00C67EAF">
        <w:t>работодатель обязан обеспечить …. «</w:t>
      </w:r>
      <w:r w:rsidRPr="00C67EAF">
        <w:t xml:space="preserve">приобретение за счет собственных средств и выдачу средств индивидуальной защиты и смывающих средств, прошедших подтверждение соответствия в установленном законодательством Российской Федерации о техническом регулировании порядке, в соответствии с требованиями охраны труда и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 </w:t>
      </w:r>
    </w:p>
    <w:p w14:paraId="6658356E" w14:textId="5F705778" w:rsidR="00C67EAF" w:rsidRPr="00C67EAF" w:rsidRDefault="00C67EAF" w:rsidP="00C67EAF">
      <w:pPr>
        <w:pStyle w:val="ConsPlusNormal"/>
        <w:ind w:firstLine="540"/>
        <w:jc w:val="both"/>
      </w:pPr>
      <w:r w:rsidRPr="00C67EAF">
        <w:t xml:space="preserve">9) новое, выделено отдельно из предыдущей обязанности: </w:t>
      </w:r>
      <w:r w:rsidRPr="00C67EAF">
        <w:t>«</w:t>
      </w:r>
      <w:r w:rsidRPr="00C67EAF">
        <w:t>оснащение средствами коллективной защиты</w:t>
      </w:r>
      <w:r w:rsidRPr="00C67EAF">
        <w:t>».</w:t>
      </w:r>
    </w:p>
    <w:p w14:paraId="75CE9D9E" w14:textId="77777777" w:rsidR="00C67EAF" w:rsidRPr="00C67EAF" w:rsidRDefault="00C67EAF" w:rsidP="00C67EAF">
      <w:pPr>
        <w:pStyle w:val="ConsPlusNormal"/>
        <w:ind w:firstLine="540"/>
        <w:jc w:val="both"/>
      </w:pPr>
      <w:bookmarkStart w:id="0" w:name="_Hlk77330431"/>
      <w:r w:rsidRPr="00C67EAF">
        <w:t>Есть еще одна норма:</w:t>
      </w:r>
    </w:p>
    <w:p w14:paraId="2E7ECCBD" w14:textId="03F4E71E" w:rsidR="00C67EAF" w:rsidRPr="00C67EAF" w:rsidRDefault="00C67EAF" w:rsidP="00C67EAF">
      <w:pPr>
        <w:pStyle w:val="ConsPlusNormal"/>
        <w:ind w:firstLine="540"/>
        <w:jc w:val="both"/>
      </w:pPr>
      <w:r w:rsidRPr="00C67EAF">
        <w:t>«</w:t>
      </w:r>
      <w:r w:rsidRPr="00C67EAF">
        <w:t>Статья 221. Обеспечение работников средствами индивидуальной защиты</w:t>
      </w:r>
    </w:p>
    <w:p w14:paraId="518149FF" w14:textId="057396D9" w:rsidR="00C67EAF" w:rsidRPr="00C67EAF" w:rsidRDefault="00C67EAF" w:rsidP="00C67EAF">
      <w:pPr>
        <w:pStyle w:val="ConsPlusNormal"/>
        <w:ind w:firstLine="540"/>
        <w:jc w:val="both"/>
      </w:pPr>
      <w:r w:rsidRPr="00C67EAF">
        <w:t>Для защиты от воздействия вредных и (или) опасных факторов производственной среды и (или) загрязнения, а также на работах, выполняемых в особых температурных условиях, работникам бесплатно выдаются средства индивидуальной защиты и смывающие средства, прошедшие подтверждение соответствия в порядке, установленном законодательством Российской Федерации о техническом регулировании</w:t>
      </w:r>
      <w:r w:rsidRPr="00C67EAF">
        <w:t>»</w:t>
      </w:r>
      <w:r w:rsidRPr="00C67EAF">
        <w:t>.</w:t>
      </w:r>
    </w:p>
    <w:p w14:paraId="6800A595" w14:textId="3BA5293D" w:rsidR="00C67EAF" w:rsidRPr="00C67EAF" w:rsidRDefault="00C67EAF" w:rsidP="00C67EAF">
      <w:pPr>
        <w:pStyle w:val="ConsPlusNormal"/>
        <w:ind w:firstLine="540"/>
        <w:jc w:val="both"/>
      </w:pPr>
      <w:r w:rsidRPr="00C67EAF">
        <w:t>Уточнен перечень</w:t>
      </w:r>
      <w:r w:rsidRPr="00C67EAF">
        <w:t xml:space="preserve"> видов СИЗ (ч.2 ст.221)</w:t>
      </w:r>
      <w:r w:rsidRPr="00C67EAF">
        <w:t xml:space="preserve">: </w:t>
      </w:r>
      <w:r w:rsidRPr="00C67EAF">
        <w:t>«</w:t>
      </w:r>
      <w:r w:rsidRPr="00C67EAF">
        <w:t>Средства индивидуальной защиты включают в себя специальную одежду, специальную обувь, дерматологические средства защиты, средства защиты органов дыхания, рук, головы, лица, органа слуха, глаз, средства защиты от падения с высоты и другие средства индивидуальной защиты, требования к которым определяются в соответствии с законодательством Российской Федерации о техническом регулировании</w:t>
      </w:r>
      <w:r w:rsidRPr="00C67EAF">
        <w:t>»</w:t>
      </w:r>
      <w:r w:rsidRPr="00C67EAF">
        <w:t>.</w:t>
      </w:r>
    </w:p>
    <w:p w14:paraId="7BDD3F2F" w14:textId="0440C59E" w:rsidR="00C67EAF" w:rsidRPr="00C67EAF" w:rsidRDefault="00C67EAF" w:rsidP="00C67EAF">
      <w:pPr>
        <w:pStyle w:val="ConsPlusNormal"/>
        <w:ind w:firstLine="540"/>
        <w:jc w:val="both"/>
      </w:pPr>
      <w:r w:rsidRPr="00C67EAF">
        <w:t>Новое</w:t>
      </w:r>
      <w:r w:rsidRPr="00C67EAF">
        <w:t xml:space="preserve"> (ч.3 ст.221)</w:t>
      </w:r>
      <w:r w:rsidRPr="00C67EAF">
        <w:t xml:space="preserve">: </w:t>
      </w:r>
      <w:r w:rsidRPr="00C67EAF">
        <w:t>«</w:t>
      </w:r>
      <w:r w:rsidRPr="00C67EAF">
        <w:t>Правила обеспечения работников средствами индивидуальной защиты и смывающими средствами, а также единые Типовые нормы выдачи средств индивидуальной защиты и смывающих средств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</w:t>
      </w:r>
      <w:r w:rsidRPr="00C67EAF">
        <w:t>»</w:t>
      </w:r>
      <w:r w:rsidRPr="00C67EAF">
        <w:t>.</w:t>
      </w:r>
    </w:p>
    <w:p w14:paraId="71CDEA27" w14:textId="348631F7" w:rsidR="00C67EAF" w:rsidRPr="00C67EAF" w:rsidRDefault="00C67EAF" w:rsidP="00C67EAF">
      <w:pPr>
        <w:pStyle w:val="ConsPlusNormal"/>
        <w:ind w:firstLine="540"/>
        <w:jc w:val="both"/>
      </w:pPr>
      <w:r w:rsidRPr="00C67EAF">
        <w:t>Новое</w:t>
      </w:r>
      <w:r w:rsidRPr="00C67EAF">
        <w:t xml:space="preserve"> (ч.4 ст.221) </w:t>
      </w:r>
      <w:r w:rsidRPr="00C67EAF">
        <w:t xml:space="preserve">: </w:t>
      </w:r>
      <w:r w:rsidRPr="00C67EAF">
        <w:t>«</w:t>
      </w:r>
      <w:r w:rsidRPr="00C67EAF">
        <w:t xml:space="preserve">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труда, результатов оценки профессиональных рисков, мнения выборного органа первичной профсоюзной организации или иного </w:t>
      </w:r>
      <w:r w:rsidRPr="00C67EAF">
        <w:lastRenderedPageBreak/>
        <w:t>уполномоченного представительного органа работников (при наличии такого представительного органа)</w:t>
      </w:r>
      <w:r w:rsidRPr="00C67EAF">
        <w:t>»</w:t>
      </w:r>
      <w:r w:rsidRPr="00C67EAF">
        <w:t xml:space="preserve">. </w:t>
      </w:r>
      <w:r w:rsidRPr="00C67EAF">
        <w:t xml:space="preserve"> Примечание</w:t>
      </w:r>
      <w:proofErr w:type="gramStart"/>
      <w:r w:rsidRPr="00C67EAF">
        <w:t xml:space="preserve">: </w:t>
      </w:r>
      <w:r w:rsidRPr="00C67EAF">
        <w:t>Ранее</w:t>
      </w:r>
      <w:proofErr w:type="gramEnd"/>
      <w:r w:rsidRPr="00C67EAF">
        <w:t xml:space="preserve"> было право улучшать нормы СИЗ</w:t>
      </w:r>
      <w:r w:rsidRPr="00C67EAF">
        <w:t>.</w:t>
      </w:r>
    </w:p>
    <w:p w14:paraId="431E1C6B" w14:textId="478F1D8A" w:rsidR="00C67EAF" w:rsidRDefault="00C67EAF" w:rsidP="00C67E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EAF">
        <w:rPr>
          <w:rFonts w:ascii="Times New Roman" w:hAnsi="Times New Roman" w:cs="Times New Roman"/>
          <w:sz w:val="24"/>
          <w:szCs w:val="24"/>
        </w:rPr>
        <w:t>Ч.5 ст.221: «</w:t>
      </w:r>
      <w:r w:rsidRPr="00C67EAF">
        <w:rPr>
          <w:rFonts w:ascii="Times New Roman" w:hAnsi="Times New Roman" w:cs="Times New Roman"/>
          <w:sz w:val="24"/>
          <w:szCs w:val="24"/>
        </w:rPr>
        <w:t>Работодатель за счет своих средств обязан в соответствии с установленными нормами обеспечивать своевременную выдачу средств индивидуальной защиты, их хранение, а также стирку, химическую чистку, сушку, ремонт и замену средств индивидуальной защиты</w:t>
      </w:r>
      <w:r w:rsidRPr="00C67EAF">
        <w:rPr>
          <w:rFonts w:ascii="Times New Roman" w:hAnsi="Times New Roman" w:cs="Times New Roman"/>
          <w:sz w:val="24"/>
          <w:szCs w:val="24"/>
        </w:rPr>
        <w:t>»</w:t>
      </w:r>
      <w:r w:rsidRPr="00C67EAF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586D03C9" w14:textId="1B5295F6" w:rsidR="00C67EAF" w:rsidRPr="00C67EAF" w:rsidRDefault="00C67EAF" w:rsidP="00C67E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указанное составляет правовую базу для обеспечения работников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6EF73A" w14:textId="7C52274E" w:rsidR="00C67EAF" w:rsidRDefault="00C67EAF" w:rsidP="00C67EAF">
      <w:pPr>
        <w:pStyle w:val="ConsPlusNormal"/>
        <w:ind w:firstLine="540"/>
        <w:jc w:val="both"/>
      </w:pPr>
      <w:r>
        <w:t xml:space="preserve">Обязательные требования к приобретению, выдаче, применению, хранению СИЗ и уходу за ними установлены </w:t>
      </w:r>
      <w:r>
        <w:t xml:space="preserve">пока еще действующими </w:t>
      </w:r>
      <w:hyperlink r:id="rId4" w:history="1">
        <w:r w:rsidRPr="001A2F29">
          <w:t>Межотраслевыми правилами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</w:t>
      </w:r>
      <w:r>
        <w:t xml:space="preserve"> (</w:t>
      </w:r>
      <w:r>
        <w:t>Приказ Минздравсоцразвития России от 01.06.2009 N 290н</w:t>
      </w:r>
      <w:r>
        <w:t>)</w:t>
      </w:r>
      <w:r>
        <w:t>.</w:t>
      </w:r>
    </w:p>
    <w:p w14:paraId="2A0F38F3" w14:textId="7912B1DB" w:rsidR="00C67EAF" w:rsidRDefault="00C67EAF" w:rsidP="00C67E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р</w:t>
      </w:r>
      <w:r>
        <w:rPr>
          <w:rFonts w:ascii="Times New Roman" w:hAnsi="Times New Roman" w:cs="Times New Roman"/>
          <w:sz w:val="24"/>
          <w:szCs w:val="24"/>
        </w:rPr>
        <w:t>аботники также должны бесплатно получать смывающие и обезвреживающие средства. Нормы,</w:t>
      </w:r>
      <w:r>
        <w:t xml:space="preserve"> </w:t>
      </w:r>
      <w:r w:rsidRPr="00A8364F">
        <w:rPr>
          <w:rFonts w:ascii="Times New Roman" w:hAnsi="Times New Roman" w:cs="Times New Roman"/>
          <w:sz w:val="24"/>
          <w:szCs w:val="24"/>
        </w:rPr>
        <w:t>порядок и условия их выдачи утверждены Приказом Минздравсоцразвития России от 17 декабря 2010 г. N 1122н.</w:t>
      </w:r>
    </w:p>
    <w:p w14:paraId="33DB68D4" w14:textId="5BEABDCD" w:rsidR="00C67EAF" w:rsidRDefault="00C67EAF" w:rsidP="00C67EAF">
      <w:pPr>
        <w:pStyle w:val="ConsPlusNormal"/>
        <w:ind w:firstLine="540"/>
        <w:jc w:val="both"/>
      </w:pPr>
      <w:r>
        <w:t>В этом году в рамках революционного обновления правовой базы охраны труда вышли новые нормативные документы. Однако действовать они начнут в 2023 году.</w:t>
      </w:r>
    </w:p>
    <w:p w14:paraId="2BE0E73F" w14:textId="77777777" w:rsidR="00CE44FD" w:rsidRDefault="00C67EAF" w:rsidP="00CE44FD">
      <w:pPr>
        <w:pStyle w:val="ConsPlusNormal"/>
        <w:ind w:firstLine="540"/>
        <w:jc w:val="both"/>
      </w:pPr>
      <w:r w:rsidRPr="00CE44FD">
        <w:rPr>
          <w:b/>
        </w:rPr>
        <w:t>С 1 сентября 2023 года:</w:t>
      </w:r>
      <w:r w:rsidRPr="00CE44FD">
        <w:t xml:space="preserve"> Приказ Минтруда России от 29.10.2021 N 767н</w:t>
      </w:r>
      <w:r w:rsidRPr="00CE44FD">
        <w:t xml:space="preserve"> </w:t>
      </w:r>
      <w:r w:rsidRPr="00CE44FD">
        <w:t>"Об утверждении Единых типовых норм выдачи средств индивидуальной защиты и смывающих средств"</w:t>
      </w:r>
      <w:r w:rsidRPr="00CE44FD">
        <w:t xml:space="preserve"> и </w:t>
      </w:r>
      <w:r w:rsidRPr="00CE44FD">
        <w:t>Приказ Минтруда России от 29.10.2021 N 766н "Об утверждении Правил обеспечения работников средствами индивидуальной защиты и смывающими средствами"</w:t>
      </w:r>
      <w:r w:rsidRPr="00CE44FD">
        <w:t>.</w:t>
      </w:r>
    </w:p>
    <w:p w14:paraId="1A14FACD" w14:textId="6638CB6C" w:rsidR="00C67EAF" w:rsidRDefault="00C67EAF" w:rsidP="00CE44FD">
      <w:pPr>
        <w:pStyle w:val="ConsPlusNormal"/>
        <w:ind w:firstLine="540"/>
        <w:jc w:val="both"/>
      </w:pPr>
      <w:r w:rsidRPr="00CE44FD">
        <w:t xml:space="preserve">Согласно </w:t>
      </w:r>
      <w:r w:rsidR="00CE44FD" w:rsidRPr="00CE44FD">
        <w:t>П</w:t>
      </w:r>
      <w:r w:rsidRPr="00CE44FD">
        <w:t>риказа №767 с 1 сентября 2023 года должны быть введены</w:t>
      </w:r>
      <w:r>
        <w:rPr>
          <w:sz w:val="20"/>
        </w:rPr>
        <w:t xml:space="preserve"> </w:t>
      </w:r>
      <w:r>
        <w:t>Единые типовые нормы выдачи средств индивидуальной защиты по профессиям (должностям) согласно приложению N 1</w:t>
      </w:r>
      <w:r w:rsidR="00CE44FD">
        <w:t xml:space="preserve"> (т.е. Приказ 767н будет дополнен приложениями)</w:t>
      </w:r>
      <w:r>
        <w:t>;</w:t>
      </w:r>
      <w:r w:rsidR="00CE44FD">
        <w:t xml:space="preserve"> </w:t>
      </w:r>
      <w:r>
        <w:t>Единые типовые нормы выдачи средств индивидуальной защиты в зависимости от идентифицированных опасностей согласно приложению N 2;</w:t>
      </w:r>
      <w:r w:rsidR="00CE44FD">
        <w:t xml:space="preserve"> </w:t>
      </w:r>
      <w:r>
        <w:t>Единые типовые нормы выдачи дерматологических средств индивидуальной защиты и смывающих средств согласно приложению N 3.</w:t>
      </w:r>
    </w:p>
    <w:p w14:paraId="6EF7C7A0" w14:textId="11C178AE" w:rsidR="00CE44FD" w:rsidRDefault="00CE44FD" w:rsidP="00CE44FD">
      <w:pPr>
        <w:pStyle w:val="ConsPlusNormal"/>
        <w:ind w:firstLine="540"/>
        <w:jc w:val="both"/>
      </w:pPr>
      <w:r>
        <w:t>Согласно Приказа №766н р</w:t>
      </w:r>
      <w:r>
        <w:t xml:space="preserve">аботодатель </w:t>
      </w:r>
      <w:r>
        <w:t xml:space="preserve">будет </w:t>
      </w:r>
      <w:r>
        <w:t>обязан:</w:t>
      </w:r>
    </w:p>
    <w:p w14:paraId="32B2463A" w14:textId="172B02C3" w:rsidR="00CE44FD" w:rsidRDefault="00CE44FD" w:rsidP="00CE44FD">
      <w:pPr>
        <w:pStyle w:val="ConsPlusNormal"/>
        <w:ind w:firstLine="540"/>
        <w:jc w:val="both"/>
      </w:pPr>
      <w:r>
        <w:t xml:space="preserve">разработать на основании Единых типовых норм, с учетом результатов СОУТ, результатов </w:t>
      </w:r>
      <w:r>
        <w:t xml:space="preserve">оценки </w:t>
      </w:r>
      <w:proofErr w:type="spellStart"/>
      <w:r>
        <w:t>профрисков</w:t>
      </w:r>
      <w:proofErr w:type="spellEnd"/>
      <w:r>
        <w:t xml:space="preserve"> (</w:t>
      </w:r>
      <w:r>
        <w:t>ОПР</w:t>
      </w:r>
      <w:r>
        <w:t>)</w:t>
      </w:r>
      <w:r>
        <w:t>, мнения выборного органа первичной профсоюзной организации или иного представительного органа работников (при его наличии) и утвердить локальным нормативным актом Нормы бесплатной выдачи СИЗ и смывающих средств работникам организации;</w:t>
      </w:r>
    </w:p>
    <w:p w14:paraId="7C3CF7B5" w14:textId="77777777" w:rsidR="00CE44FD" w:rsidRDefault="00CE44FD" w:rsidP="00CE44FD">
      <w:pPr>
        <w:pStyle w:val="ConsPlusNormal"/>
        <w:ind w:firstLine="540"/>
        <w:jc w:val="both"/>
      </w:pPr>
      <w:r>
        <w:t>обеспечить разработку локального нормативного акта, устанавливающего порядок обеспечения работников СИЗ и смывающими средствами, распределение обязанностей и ответственности должностных лиц за этапы обеспечения работников СИЗ и смывающими средствами, с учетом особенностей структуры управления организации и требований Правил;</w:t>
      </w:r>
    </w:p>
    <w:p w14:paraId="49F7D663" w14:textId="77777777" w:rsidR="00CE44FD" w:rsidRDefault="00CE44FD" w:rsidP="00CE44FD">
      <w:pPr>
        <w:pStyle w:val="ConsPlusNormal"/>
        <w:ind w:firstLine="540"/>
        <w:jc w:val="both"/>
      </w:pPr>
      <w:r>
        <w:t>обеспечить информирование работников о полагающихся им СИЗ и смывающих средствах согласно Нормам и способах выдачи, условиях хранения, а также об ответственности за целостность и комплектность СИЗ в случае хранения СИЗ у работников в нерабочее время;</w:t>
      </w:r>
    </w:p>
    <w:p w14:paraId="43E862B7" w14:textId="77777777" w:rsidR="00CE44FD" w:rsidRDefault="00CE44FD" w:rsidP="00CE44FD">
      <w:pPr>
        <w:pStyle w:val="ConsPlusNormal"/>
        <w:ind w:firstLine="540"/>
        <w:jc w:val="both"/>
      </w:pPr>
      <w:r>
        <w:t>обеспечить проведение обучения, инструктажа или иного способа информирования работников о правилах эксплуатации СИЗ, использование которых требует от них практических навыков, знаний о простейших способах проверки их работоспособности и исправности;</w:t>
      </w:r>
    </w:p>
    <w:p w14:paraId="451FDCA6" w14:textId="77777777" w:rsidR="00CE44FD" w:rsidRDefault="00CE44FD" w:rsidP="00CE44FD">
      <w:pPr>
        <w:pStyle w:val="ConsPlusNormal"/>
        <w:ind w:firstLine="540"/>
        <w:jc w:val="both"/>
      </w:pPr>
      <w:r>
        <w:t>организовать учет и контроль за выдачей работникам СИЗ и смывающих средств, а также за своевременным возвратом СИЗ по истечении нормативного срока эксплуатации или срока годности СИЗ либо в случае досрочного выхода СИЗ из строя;</w:t>
      </w:r>
    </w:p>
    <w:p w14:paraId="7260A1CC" w14:textId="77777777" w:rsidR="00CE44FD" w:rsidRDefault="00CE44FD" w:rsidP="00CE44FD">
      <w:pPr>
        <w:pStyle w:val="ConsPlusNormal"/>
        <w:ind w:firstLine="540"/>
        <w:jc w:val="both"/>
      </w:pPr>
      <w:r>
        <w:t>не допускать работников к выполнению работ без обеспечения СИЗ, а также в неисправных СИЗ или в СИЗ с загрязнениями, способными снизить заявленный изготовителем уровень защитных свойств;</w:t>
      </w:r>
    </w:p>
    <w:p w14:paraId="002BF29E" w14:textId="77777777" w:rsidR="00CE44FD" w:rsidRDefault="00CE44FD" w:rsidP="00CE44FD">
      <w:pPr>
        <w:pStyle w:val="ConsPlusNormal"/>
        <w:ind w:firstLine="540"/>
        <w:jc w:val="both"/>
      </w:pPr>
      <w:r>
        <w:t xml:space="preserve">обеспечить в случае применения вендингового оборудовании и дозаторов постоянное </w:t>
      </w:r>
      <w:r>
        <w:lastRenderedPageBreak/>
        <w:t>наличие в них СИЗ, смывающих и обеззараживающих средств;</w:t>
      </w:r>
    </w:p>
    <w:p w14:paraId="31075344" w14:textId="77777777" w:rsidR="00CE44FD" w:rsidRDefault="00CE44FD" w:rsidP="00CE44FD">
      <w:pPr>
        <w:pStyle w:val="ConsPlusNormal"/>
        <w:ind w:firstLine="540"/>
        <w:jc w:val="both"/>
      </w:pPr>
      <w:r>
        <w:t>обеспечить контроль за правильностью применения СИЗ работниками;</w:t>
      </w:r>
    </w:p>
    <w:p w14:paraId="01123691" w14:textId="77777777" w:rsidR="00CE44FD" w:rsidRDefault="00CE44FD" w:rsidP="00CE44FD">
      <w:pPr>
        <w:pStyle w:val="ConsPlusNormal"/>
        <w:ind w:firstLine="540"/>
        <w:jc w:val="both"/>
      </w:pPr>
      <w:r>
        <w:t>обеспечить хранение СИЗ в соответствии с эксплуатационной документацией изготовителя, сушку, выявление повреждений в процессе эксплуатации и ремонт СИЗ в период эксплуатации;</w:t>
      </w:r>
    </w:p>
    <w:p w14:paraId="32C418E4" w14:textId="77777777" w:rsidR="00CE44FD" w:rsidRDefault="00CE44FD" w:rsidP="00CE44FD">
      <w:pPr>
        <w:pStyle w:val="ConsPlusNormal"/>
        <w:ind w:firstLine="540"/>
        <w:jc w:val="both"/>
      </w:pPr>
      <w:r>
        <w:t>обеспечить уход (стирку, химчистку, обеспыливание, дегазацию, дезактивацию, дезинфекцию), обслуживание СИЗ в соответствии с рекомендациями изготовителей СИЗ;</w:t>
      </w:r>
    </w:p>
    <w:p w14:paraId="27FBAFDB" w14:textId="6815BF31" w:rsidR="00CE44FD" w:rsidRDefault="00CE44FD" w:rsidP="00CE44FD">
      <w:pPr>
        <w:pStyle w:val="ConsPlusNormal"/>
        <w:ind w:firstLine="540"/>
        <w:jc w:val="both"/>
      </w:pPr>
      <w:r>
        <w:t>обеспечить своевременный прием от работников и вывод из эксплуатации, а также утилизацию СИЗ.</w:t>
      </w:r>
    </w:p>
    <w:p w14:paraId="2554982A" w14:textId="3429C5E5" w:rsidR="00CE44FD" w:rsidRDefault="00CE44FD" w:rsidP="00CE44FD">
      <w:pPr>
        <w:pStyle w:val="ConsPlusNormal"/>
        <w:ind w:firstLine="540"/>
        <w:jc w:val="both"/>
      </w:pPr>
      <w:r>
        <w:t xml:space="preserve">Видно, что работу придется </w:t>
      </w:r>
      <w:proofErr w:type="gramStart"/>
      <w:r>
        <w:t>провести</w:t>
      </w:r>
      <w:proofErr w:type="gramEnd"/>
      <w:r>
        <w:t xml:space="preserve"> в связи с этим большую.</w:t>
      </w:r>
    </w:p>
    <w:p w14:paraId="7E87F250" w14:textId="0B350B66" w:rsidR="00C67EAF" w:rsidRDefault="00CE44FD" w:rsidP="00CE44FD">
      <w:pPr>
        <w:pStyle w:val="ConsPlusNormal"/>
        <w:ind w:firstLine="540"/>
        <w:jc w:val="both"/>
      </w:pPr>
      <w:r>
        <w:t>Необходимо внимательно изучить новые нормативные документы и подготовиться к их применению. Хотя законодатель дает еще дополнительное время для этой подготовки (</w:t>
      </w:r>
      <w:r w:rsidR="00C67EAF">
        <w:t xml:space="preserve">работодатели будут вправе использовать </w:t>
      </w:r>
      <w:r>
        <w:t xml:space="preserve">пока еще существующие </w:t>
      </w:r>
      <w:r w:rsidR="00C67EAF">
        <w:t xml:space="preserve">Типовые нормы </w:t>
      </w:r>
      <w:proofErr w:type="gramStart"/>
      <w:r w:rsidR="00C67EAF">
        <w:t>СИЗ,  но</w:t>
      </w:r>
      <w:proofErr w:type="gramEnd"/>
      <w:r w:rsidR="00C67EAF">
        <w:t xml:space="preserve"> не позднее 31 декабря 2024 года</w:t>
      </w:r>
      <w:r>
        <w:t>)</w:t>
      </w:r>
      <w:r w:rsidR="00C67EAF">
        <w:t>.</w:t>
      </w:r>
    </w:p>
    <w:p w14:paraId="69F271F9" w14:textId="43F413D3" w:rsidR="00C67EAF" w:rsidRDefault="00CE44FD" w:rsidP="00C67EAF">
      <w:pPr>
        <w:pStyle w:val="ConsPlusNormal"/>
        <w:ind w:firstLine="540"/>
        <w:jc w:val="both"/>
      </w:pPr>
      <w:r>
        <w:t>Напоминаем: з</w:t>
      </w:r>
      <w:bookmarkStart w:id="1" w:name="_GoBack"/>
      <w:bookmarkEnd w:id="1"/>
      <w:r w:rsidR="00C67EAF">
        <w:t>а необеспечение работников средствами индивидуальной защиты установлена административная ответственность (</w:t>
      </w:r>
      <w:hyperlink r:id="rId5" w:history="1">
        <w:r w:rsidR="00C67EAF" w:rsidRPr="00F92985">
          <w:t>ч. 4 ст. 5.27.1</w:t>
        </w:r>
      </w:hyperlink>
      <w:r w:rsidR="00C67EAF" w:rsidRPr="00F92985">
        <w:t xml:space="preserve"> </w:t>
      </w:r>
      <w:r w:rsidR="00C67EAF">
        <w:t xml:space="preserve">КоАП РФ). Для должностных </w:t>
      </w:r>
      <w:proofErr w:type="gramStart"/>
      <w:r w:rsidR="00C67EAF">
        <w:t>лиц  и</w:t>
      </w:r>
      <w:proofErr w:type="gramEnd"/>
      <w:r w:rsidR="00C67EAF">
        <w:t xml:space="preserve"> ИП – от 20 до 30 тысяч рублей. На юридические лица может быть наложен штраф от 130 до 150 тысяч рублей.</w:t>
      </w:r>
    </w:p>
    <w:p w14:paraId="150B4636" w14:textId="77777777" w:rsidR="00C67EAF" w:rsidRDefault="00C67EAF" w:rsidP="00C67EAF">
      <w:pPr>
        <w:pStyle w:val="ConsPlusNormal"/>
        <w:ind w:firstLine="540"/>
        <w:jc w:val="both"/>
      </w:pPr>
    </w:p>
    <w:p w14:paraId="6C91368B" w14:textId="77777777" w:rsidR="00C67EAF" w:rsidRPr="00601BA2" w:rsidRDefault="00C67EAF" w:rsidP="00C67E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Консультант по </w:t>
      </w:r>
      <w:proofErr w:type="spellStart"/>
      <w:r>
        <w:rPr>
          <w:color w:val="333333"/>
        </w:rPr>
        <w:t>госполномочиям</w:t>
      </w:r>
      <w:proofErr w:type="spellEnd"/>
      <w:r>
        <w:rPr>
          <w:color w:val="333333"/>
        </w:rPr>
        <w:t xml:space="preserve"> в сфере труда администрации </w:t>
      </w:r>
      <w:proofErr w:type="spellStart"/>
      <w:r>
        <w:rPr>
          <w:color w:val="333333"/>
        </w:rPr>
        <w:t>Нижнеилимского</w:t>
      </w:r>
      <w:proofErr w:type="spellEnd"/>
      <w:r>
        <w:rPr>
          <w:color w:val="333333"/>
        </w:rPr>
        <w:t xml:space="preserve"> района Н.М. </w:t>
      </w:r>
      <w:proofErr w:type="spellStart"/>
      <w:r>
        <w:rPr>
          <w:color w:val="333333"/>
        </w:rPr>
        <w:t>Драпеза</w:t>
      </w:r>
      <w:proofErr w:type="spellEnd"/>
    </w:p>
    <w:p w14:paraId="19E663CA" w14:textId="77777777" w:rsidR="00C67EAF" w:rsidRDefault="00C67EAF" w:rsidP="00C67EAF"/>
    <w:p w14:paraId="368F0870" w14:textId="77777777" w:rsidR="00C67EAF" w:rsidRDefault="00C67EAF" w:rsidP="00C67EAF">
      <w:pPr>
        <w:pStyle w:val="ConsPlusNormal"/>
        <w:ind w:firstLine="540"/>
        <w:jc w:val="both"/>
      </w:pPr>
    </w:p>
    <w:p w14:paraId="2843722D" w14:textId="77777777" w:rsidR="00C67EAF" w:rsidRDefault="00C67EAF" w:rsidP="00C67EAF">
      <w:pPr>
        <w:spacing w:after="0" w:line="240" w:lineRule="auto"/>
      </w:pPr>
    </w:p>
    <w:p w14:paraId="7D914FB2" w14:textId="77777777" w:rsidR="00C67EAF" w:rsidRDefault="00C67EAF"/>
    <w:sectPr w:rsidR="00C6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46"/>
    <w:rsid w:val="00C67EAF"/>
    <w:rsid w:val="00CE44FD"/>
    <w:rsid w:val="00D51C46"/>
    <w:rsid w:val="00FC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370A"/>
  <w15:chartTrackingRefBased/>
  <w15:docId w15:val="{D596ED47-E8A5-4A98-9795-4E43F5F1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979A92BA9CF539C7844C2C992077E180346DFF0FB8CB6953C49090739923AC90DAAA23778B9281883CED0FF1ABF2E4E7E739B1382Et2oBE" TargetMode="External"/><Relationship Id="rId4" Type="http://schemas.openxmlformats.org/officeDocument/2006/relationships/hyperlink" Target="consultantplus://offline/ref=6E979A92BA9CF539C7844C2C992077E1823268F50AB1CB6953C49090739923AC90DAAA27718D918BDF66FD0BB8FFFDFBE5FC27B6262E2B19t2o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2023-01-16T10:17:00Z</dcterms:created>
  <dcterms:modified xsi:type="dcterms:W3CDTF">2023-01-16T10:42:00Z</dcterms:modified>
</cp:coreProperties>
</file>